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0F9C" w:rsidRPr="006C0F9C" w:rsidTr="006C0F9C">
        <w:tc>
          <w:tcPr>
            <w:tcW w:w="9212" w:type="dxa"/>
          </w:tcPr>
          <w:p w:rsidR="006C0F9C" w:rsidRPr="006C0F9C" w:rsidRDefault="005437CA" w:rsidP="006C0F9C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Orhangazi Halk Eğitimi Merkezi  Kurs  E</w:t>
            </w:r>
            <w:r w:rsidRPr="006C0F9C">
              <w:rPr>
                <w:rFonts w:ascii="Times New Roman" w:hAnsi="Times New Roman" w:cs="Times New Roman"/>
                <w:b/>
                <w:sz w:val="32"/>
                <w:szCs w:val="32"/>
              </w:rPr>
              <w:t>sasları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6C0F9C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>urs  öğretmeni  kursa  başlamadan önce kursu  nerde açacaksa   o okulun  veya kurumun iznini alır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6C0F9C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>eli izin belgelerini   velilere ve okul müdürüne imzalatır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5437CA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Spor 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rslarında sağlık raporunu alır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5437CA" w:rsidP="005437CA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C0F9C"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ursa başlamadan  önce mühürlü ders defterini alır</w:t>
            </w:r>
            <w:r w:rsidR="006C0F9C" w:rsidRPr="006C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5437CA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0F9C"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ıllık planı   kuruma teslim eder   yıllık planı  imzalattıktan sonra  bir nushasını da kendisine alır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5437CA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0F9C"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ers defterini  yıllık plana göre  günlük   doldurur </w:t>
            </w:r>
            <w:r w:rsidR="006C0F9C" w:rsidRPr="006C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5437CA" w:rsidP="005437CA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0F9C"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Yoklamaları 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ders defterine ve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yaygına  işler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5437CA" w:rsidP="005437CA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0F9C"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ğrenci sayısının  12 nin altına  inmesi durumunda  önce  halk eğitim müdürüne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ha sonra  kurs nerdeyse o okulun veya kurmun  müdrürüne veya yetkilisine bilgi verir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6C0F9C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9 -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>ğretmen mazeretinden dolayı  kursa gitmezse  önce önce halk eğitim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i merkezi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müdürüne daha sonra da   okul veya  kurum  müdürüne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bilgi verir.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6C0F9C" w:rsidP="005437CA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10 -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>ers defterini    kursun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bitiminde   halk eğitimine teslim eder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6C0F9C" w:rsidP="00C4077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11 -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>ursun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başlayış 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>ve bitiş tarihlerini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C4077B">
              <w:rPr>
                <w:rFonts w:ascii="Times New Roman" w:hAnsi="Times New Roman" w:cs="Times New Roman"/>
                <w:sz w:val="24"/>
                <w:szCs w:val="24"/>
              </w:rPr>
              <w:t>-yaygında takip eder.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6C0F9C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12 -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urs kaç modüllük açılmışsa  o mödülün  tamamlanması </w:t>
            </w:r>
            <w:r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 xml:space="preserve">  esastır.</w:t>
            </w:r>
          </w:p>
        </w:tc>
      </w:tr>
      <w:tr w:rsidR="006C0F9C" w:rsidRPr="006C0F9C" w:rsidTr="006C0F9C">
        <w:tc>
          <w:tcPr>
            <w:tcW w:w="9212" w:type="dxa"/>
          </w:tcPr>
          <w:p w:rsidR="006C0F9C" w:rsidRPr="006C0F9C" w:rsidRDefault="006C0F9C" w:rsidP="006C0F9C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A">
              <w:rPr>
                <w:rFonts w:ascii="Times New Roman" w:hAnsi="Times New Roman" w:cs="Times New Roman"/>
                <w:b/>
                <w:sz w:val="24"/>
                <w:szCs w:val="24"/>
              </w:rPr>
              <w:t>13 -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77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37CA" w:rsidRPr="006C0F9C">
              <w:rPr>
                <w:rFonts w:ascii="Times New Roman" w:hAnsi="Times New Roman" w:cs="Times New Roman"/>
                <w:sz w:val="24"/>
                <w:szCs w:val="24"/>
              </w:rPr>
              <w:t>akit çizelgesine uyulması esastır.</w:t>
            </w:r>
          </w:p>
        </w:tc>
      </w:tr>
    </w:tbl>
    <w:p w:rsidR="00EF403D" w:rsidRDefault="00EF403D">
      <w:pPr>
        <w:rPr>
          <w:rFonts w:ascii="Times New Roman" w:hAnsi="Times New Roman" w:cs="Times New Roman"/>
          <w:sz w:val="24"/>
          <w:szCs w:val="24"/>
        </w:rPr>
      </w:pPr>
    </w:p>
    <w:p w:rsidR="00EF403D" w:rsidRPr="00EF403D" w:rsidRDefault="00EF403D" w:rsidP="00EF403D">
      <w:pPr>
        <w:rPr>
          <w:rFonts w:ascii="Times New Roman" w:hAnsi="Times New Roman" w:cs="Times New Roman"/>
          <w:sz w:val="24"/>
          <w:szCs w:val="24"/>
        </w:rPr>
      </w:pPr>
    </w:p>
    <w:p w:rsidR="00EF403D" w:rsidRPr="00EF403D" w:rsidRDefault="00EF403D" w:rsidP="00EF403D">
      <w:pPr>
        <w:rPr>
          <w:rFonts w:ascii="Times New Roman" w:hAnsi="Times New Roman" w:cs="Times New Roman"/>
          <w:sz w:val="24"/>
          <w:szCs w:val="24"/>
        </w:rPr>
      </w:pPr>
    </w:p>
    <w:p w:rsidR="00EF403D" w:rsidRDefault="00EF403D" w:rsidP="00EF403D">
      <w:pPr>
        <w:rPr>
          <w:rFonts w:ascii="Times New Roman" w:hAnsi="Times New Roman" w:cs="Times New Roman"/>
          <w:sz w:val="24"/>
          <w:szCs w:val="24"/>
        </w:rPr>
      </w:pPr>
    </w:p>
    <w:p w:rsidR="00EF403D" w:rsidRDefault="00EF403D" w:rsidP="00EF403D">
      <w:pPr>
        <w:tabs>
          <w:tab w:val="left" w:pos="720"/>
          <w:tab w:val="left" w:pos="7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Bilal KUZU</w:t>
      </w:r>
    </w:p>
    <w:p w:rsidR="006C0F9C" w:rsidRPr="00EF403D" w:rsidRDefault="00EF403D" w:rsidP="00EF403D">
      <w:pPr>
        <w:tabs>
          <w:tab w:val="left" w:pos="703"/>
          <w:tab w:val="left" w:pos="7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Nüshasını Aldım.</w:t>
      </w:r>
      <w:r>
        <w:rPr>
          <w:rFonts w:ascii="Times New Roman" w:hAnsi="Times New Roman" w:cs="Times New Roman"/>
          <w:sz w:val="24"/>
          <w:szCs w:val="24"/>
        </w:rPr>
        <w:tab/>
        <w:t>Kurum Müdürü</w:t>
      </w:r>
    </w:p>
    <w:sectPr w:rsidR="006C0F9C" w:rsidRPr="00EF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13"/>
    <w:rsid w:val="000F5A13"/>
    <w:rsid w:val="001C0B14"/>
    <w:rsid w:val="0053443A"/>
    <w:rsid w:val="005437CA"/>
    <w:rsid w:val="0058342E"/>
    <w:rsid w:val="006C0F9C"/>
    <w:rsid w:val="007C524A"/>
    <w:rsid w:val="007D0CE3"/>
    <w:rsid w:val="009657C2"/>
    <w:rsid w:val="00AB113A"/>
    <w:rsid w:val="00C4077B"/>
    <w:rsid w:val="00E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781E-1529-4530-973D-C57B2581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ORHEM2</cp:lastModifiedBy>
  <cp:revision>2</cp:revision>
  <cp:lastPrinted>2019-09-30T08:12:00Z</cp:lastPrinted>
  <dcterms:created xsi:type="dcterms:W3CDTF">2019-10-10T07:40:00Z</dcterms:created>
  <dcterms:modified xsi:type="dcterms:W3CDTF">2019-10-10T07:40:00Z</dcterms:modified>
</cp:coreProperties>
</file>